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78FDA" w14:textId="77777777" w:rsidR="00A341B9" w:rsidRDefault="00A341B9" w:rsidP="00A341B9">
      <w:pPr>
        <w:jc w:val="center"/>
        <w:rPr>
          <w:rFonts w:ascii="Arial" w:hAnsi="Arial" w:cs="Arial"/>
        </w:rPr>
      </w:pPr>
    </w:p>
    <w:p w14:paraId="53368898" w14:textId="77777777" w:rsidR="00A341B9" w:rsidRDefault="00A341B9" w:rsidP="00A341B9">
      <w:pPr>
        <w:jc w:val="center"/>
        <w:rPr>
          <w:rFonts w:ascii="Arial" w:hAnsi="Arial" w:cs="Arial"/>
        </w:rPr>
      </w:pPr>
    </w:p>
    <w:p w14:paraId="6E23065C" w14:textId="77777777" w:rsidR="00A341B9" w:rsidRDefault="00A341B9" w:rsidP="00A341B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7DC954AB" wp14:editId="0111AD85">
            <wp:extent cx="2727297" cy="91477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89" cy="9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7DAC7" w14:textId="77777777" w:rsidR="00A341B9" w:rsidRDefault="00A341B9">
      <w:pPr>
        <w:rPr>
          <w:rFonts w:ascii="Arial" w:hAnsi="Arial" w:cs="Arial"/>
        </w:rPr>
      </w:pPr>
    </w:p>
    <w:p w14:paraId="2CC6D9A1" w14:textId="089E99CC" w:rsidR="004C25E3" w:rsidRPr="00F51FA2" w:rsidRDefault="00A341B9" w:rsidP="00021EBE">
      <w:pPr>
        <w:rPr>
          <w:rFonts w:ascii="Arial" w:hAnsi="Arial" w:cs="Arial"/>
        </w:rPr>
      </w:pPr>
      <w:r>
        <w:rPr>
          <w:rFonts w:ascii="Arial" w:hAnsi="Arial" w:cs="Arial"/>
        </w:rPr>
        <w:t>Oggetto:</w:t>
      </w:r>
      <w:r w:rsidR="00B17C9C">
        <w:rPr>
          <w:rFonts w:ascii="Arial" w:hAnsi="Arial" w:cs="Arial"/>
        </w:rPr>
        <w:t xml:space="preserve"> La seconda edizione del </w:t>
      </w:r>
      <w:r w:rsidR="00B17C9C" w:rsidRPr="00B17C9C">
        <w:rPr>
          <w:rFonts w:ascii="Arial" w:hAnsi="Arial" w:cs="Arial"/>
        </w:rPr>
        <w:t>Premio di Laurea "</w:t>
      </w:r>
      <w:proofErr w:type="spellStart"/>
      <w:r w:rsidR="00B17C9C" w:rsidRPr="00B17C9C">
        <w:rPr>
          <w:rFonts w:ascii="Arial" w:hAnsi="Arial" w:cs="Arial"/>
        </w:rPr>
        <w:t>G</w:t>
      </w:r>
      <w:r w:rsidR="00B17C9C">
        <w:rPr>
          <w:rFonts w:ascii="Arial" w:hAnsi="Arial" w:cs="Arial"/>
        </w:rPr>
        <w:t>allingani</w:t>
      </w:r>
      <w:proofErr w:type="spellEnd"/>
      <w:r w:rsidR="00B17C9C">
        <w:rPr>
          <w:rFonts w:ascii="Arial" w:hAnsi="Arial" w:cs="Arial"/>
        </w:rPr>
        <w:t xml:space="preserve"> Venturi alla memoria" alla dott.ssa Pilar Pancaldi</w:t>
      </w:r>
    </w:p>
    <w:p w14:paraId="2E488EBF" w14:textId="1F2669D3" w:rsidR="00A85540" w:rsidRPr="001979DF" w:rsidRDefault="00A85540" w:rsidP="005400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</w:p>
    <w:p w14:paraId="22E24772" w14:textId="4D59411E" w:rsidR="00A341B9" w:rsidRPr="00A61C8C" w:rsidRDefault="00A341B9" w:rsidP="00A341B9">
      <w:pPr>
        <w:pStyle w:val="PreformattatoHTML"/>
        <w:rPr>
          <w:rFonts w:ascii="Arial" w:hAnsi="Arial" w:cs="Arial"/>
          <w:b/>
          <w:i/>
          <w:sz w:val="22"/>
          <w:szCs w:val="22"/>
        </w:rPr>
      </w:pPr>
    </w:p>
    <w:p w14:paraId="5DDB93AA" w14:textId="77777777" w:rsidR="00A341B9" w:rsidRDefault="00A341B9" w:rsidP="00A341B9">
      <w:pPr>
        <w:pStyle w:val="PreformattatoHTML"/>
        <w:jc w:val="right"/>
        <w:rPr>
          <w:rFonts w:ascii="Arial" w:hAnsi="Arial" w:cs="Arial"/>
          <w:sz w:val="22"/>
          <w:szCs w:val="22"/>
        </w:rPr>
      </w:pPr>
      <w:r w:rsidRPr="00E4343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Alle redazioni in indirizzo</w:t>
      </w:r>
    </w:p>
    <w:p w14:paraId="23B3C138" w14:textId="77777777" w:rsidR="005F2AC2" w:rsidRDefault="005F2AC2" w:rsidP="00FF048B">
      <w:pPr>
        <w:rPr>
          <w:rFonts w:ascii="Arial" w:hAnsi="Arial" w:cs="Arial"/>
          <w:b/>
          <w:sz w:val="56"/>
          <w:szCs w:val="56"/>
        </w:rPr>
      </w:pPr>
    </w:p>
    <w:p w14:paraId="0B012D78" w14:textId="4E356B21" w:rsidR="00AA183E" w:rsidRPr="00252071" w:rsidRDefault="00A341B9" w:rsidP="00252071">
      <w:pPr>
        <w:jc w:val="center"/>
        <w:rPr>
          <w:rFonts w:ascii="Arial" w:hAnsi="Arial" w:cs="Arial"/>
          <w:b/>
          <w:sz w:val="56"/>
          <w:szCs w:val="56"/>
        </w:rPr>
      </w:pPr>
      <w:r w:rsidRPr="008504BF">
        <w:rPr>
          <w:rFonts w:ascii="Arial" w:hAnsi="Arial" w:cs="Arial"/>
          <w:b/>
          <w:sz w:val="56"/>
          <w:szCs w:val="56"/>
        </w:rPr>
        <w:t>COMUNICATO STAMPA</w:t>
      </w:r>
    </w:p>
    <w:p w14:paraId="150F7449" w14:textId="7E398EDA" w:rsidR="004F4397" w:rsidRDefault="004F4397" w:rsidP="001979DF">
      <w:pPr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La </w:t>
      </w:r>
      <w:r w:rsidRPr="004F4397">
        <w:rPr>
          <w:rFonts w:ascii="Arial" w:hAnsi="Arial" w:cs="Arial"/>
          <w:b/>
          <w:color w:val="222222"/>
        </w:rPr>
        <w:t>seconda edizione del Premio di Laurea "</w:t>
      </w:r>
      <w:proofErr w:type="spellStart"/>
      <w:r w:rsidRPr="004F4397">
        <w:rPr>
          <w:rFonts w:ascii="Arial" w:hAnsi="Arial" w:cs="Arial"/>
          <w:b/>
          <w:color w:val="222222"/>
        </w:rPr>
        <w:t>Gallingani</w:t>
      </w:r>
      <w:proofErr w:type="spellEnd"/>
      <w:r w:rsidRPr="004F4397">
        <w:rPr>
          <w:rFonts w:ascii="Arial" w:hAnsi="Arial" w:cs="Arial"/>
          <w:b/>
          <w:color w:val="222222"/>
        </w:rPr>
        <w:t xml:space="preserve"> Venturi alla </w:t>
      </w:r>
      <w:r>
        <w:rPr>
          <w:rFonts w:ascii="Arial" w:hAnsi="Arial" w:cs="Arial"/>
          <w:b/>
          <w:color w:val="222222"/>
        </w:rPr>
        <w:t>memoria"</w:t>
      </w:r>
      <w:r w:rsidRPr="004F4397">
        <w:rPr>
          <w:rFonts w:ascii="Arial" w:hAnsi="Arial" w:cs="Arial"/>
          <w:b/>
          <w:color w:val="222222"/>
        </w:rPr>
        <w:t xml:space="preserve"> è stato assegnato alla dottoressa Pilar Pancaldi, laureata Unimore in Farmacia nell’AA 2022/23</w:t>
      </w:r>
      <w:r w:rsidR="00252071">
        <w:rPr>
          <w:rFonts w:ascii="Arial" w:hAnsi="Arial" w:cs="Arial"/>
          <w:b/>
          <w:color w:val="222222"/>
        </w:rPr>
        <w:t>,</w:t>
      </w:r>
      <w:r w:rsidRPr="004F4397">
        <w:rPr>
          <w:rFonts w:ascii="Arial" w:hAnsi="Arial" w:cs="Arial"/>
          <w:b/>
          <w:color w:val="222222"/>
        </w:rPr>
        <w:t xml:space="preserve"> per la sua tesi “L'integrazione nutrizionale nella fibromialgia”.</w:t>
      </w:r>
    </w:p>
    <w:p w14:paraId="71B03F98" w14:textId="77777777" w:rsidR="004F4397" w:rsidRDefault="004F4397" w:rsidP="001979DF">
      <w:pPr>
        <w:jc w:val="both"/>
        <w:rPr>
          <w:rFonts w:ascii="Arial" w:hAnsi="Arial" w:cs="Arial"/>
          <w:b/>
          <w:color w:val="222222"/>
        </w:rPr>
      </w:pPr>
    </w:p>
    <w:p w14:paraId="72E6FB23" w14:textId="39584544" w:rsidR="00CE3C95" w:rsidRDefault="00AA183E" w:rsidP="00CE3C95">
      <w:pPr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Nel contesto delle Lauree del corso di Farmacia si è tenuta ieri la cerimonia di premiazione della </w:t>
      </w:r>
      <w:r w:rsidRPr="00AA183E">
        <w:rPr>
          <w:rFonts w:ascii="Arial" w:hAnsi="Arial" w:cs="Arial"/>
          <w:b/>
          <w:color w:val="222222"/>
          <w:shd w:val="clear" w:color="auto" w:fill="FFFFFF"/>
        </w:rPr>
        <w:t>seconda edizione del Premio di Laurea "</w:t>
      </w:r>
      <w:proofErr w:type="spellStart"/>
      <w:r w:rsidRPr="00AA183E">
        <w:rPr>
          <w:rStyle w:val="il"/>
          <w:rFonts w:ascii="Arial" w:hAnsi="Arial" w:cs="Arial"/>
          <w:b/>
          <w:color w:val="222222"/>
          <w:shd w:val="clear" w:color="auto" w:fill="FFFFFF"/>
        </w:rPr>
        <w:t>Gallingani</w:t>
      </w:r>
      <w:proofErr w:type="spellEnd"/>
      <w:r w:rsidRPr="00AA183E">
        <w:rPr>
          <w:rFonts w:ascii="Arial" w:hAnsi="Arial" w:cs="Arial"/>
          <w:b/>
          <w:color w:val="222222"/>
          <w:shd w:val="clear" w:color="auto" w:fill="FFFFFF"/>
        </w:rPr>
        <w:t> Venturi alla memoria</w:t>
      </w:r>
      <w:r>
        <w:rPr>
          <w:rFonts w:ascii="Arial" w:hAnsi="Arial" w:cs="Arial"/>
          <w:color w:val="222222"/>
          <w:shd w:val="clear" w:color="auto" w:fill="FFFFFF"/>
        </w:rPr>
        <w:t>", che è stato assegnato alla</w:t>
      </w:r>
      <w:r w:rsidR="009E118F">
        <w:rPr>
          <w:rFonts w:ascii="Arial" w:hAnsi="Arial" w:cs="Arial"/>
          <w:color w:val="222222"/>
          <w:shd w:val="clear" w:color="auto" w:fill="FFFFFF"/>
        </w:rPr>
        <w:t xml:space="preserve"> dottoressa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4F4397">
        <w:rPr>
          <w:rFonts w:ascii="Arial" w:hAnsi="Arial" w:cs="Arial"/>
          <w:b/>
          <w:color w:val="222222"/>
          <w:shd w:val="clear" w:color="auto" w:fill="FFFFFF"/>
        </w:rPr>
        <w:t>Pilar Pancaldi</w:t>
      </w:r>
      <w:r w:rsidR="009E118F" w:rsidRPr="004F4397">
        <w:rPr>
          <w:rFonts w:ascii="Arial" w:hAnsi="Arial" w:cs="Arial"/>
          <w:b/>
          <w:color w:val="222222"/>
          <w:shd w:val="clear" w:color="auto" w:fill="FFFFFF"/>
        </w:rPr>
        <w:t xml:space="preserve">, laureata </w:t>
      </w:r>
      <w:r w:rsidR="004F4397" w:rsidRPr="004F4397">
        <w:rPr>
          <w:rFonts w:ascii="Arial" w:hAnsi="Arial" w:cs="Arial"/>
          <w:b/>
          <w:color w:val="222222"/>
          <w:shd w:val="clear" w:color="auto" w:fill="FFFFFF"/>
        </w:rPr>
        <w:t xml:space="preserve">Unimore </w:t>
      </w:r>
      <w:r w:rsidR="009E118F" w:rsidRPr="004F4397">
        <w:rPr>
          <w:rFonts w:ascii="Arial" w:hAnsi="Arial" w:cs="Arial"/>
          <w:b/>
          <w:color w:val="222222"/>
          <w:shd w:val="clear" w:color="auto" w:fill="FFFFFF"/>
        </w:rPr>
        <w:t>in Farmacia</w:t>
      </w:r>
      <w:r w:rsidRPr="004F4397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9E118F" w:rsidRPr="004F4397">
        <w:rPr>
          <w:rFonts w:ascii="Arial" w:hAnsi="Arial" w:cs="Arial"/>
          <w:b/>
          <w:color w:val="222222"/>
          <w:shd w:val="clear" w:color="auto" w:fill="FFFFFF"/>
        </w:rPr>
        <w:t>nell’AA 2022/23</w:t>
      </w:r>
      <w:r w:rsidR="009E118F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per la sua tesi di laurea “L'integrazione nutrizionale nella fibromialgia”.</w:t>
      </w:r>
    </w:p>
    <w:p w14:paraId="1C3B7FC1" w14:textId="6D50B9EC" w:rsidR="00021EBE" w:rsidRDefault="00CE3C95" w:rsidP="001979DF">
      <w:pPr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</w:rPr>
        <w:t xml:space="preserve">Questo </w:t>
      </w:r>
      <w:r w:rsidRPr="00CE3C95">
        <w:rPr>
          <w:rFonts w:ascii="Arial" w:hAnsi="Arial" w:cs="Arial"/>
          <w:color w:val="222222"/>
        </w:rPr>
        <w:t>premio,</w:t>
      </w:r>
      <w:r>
        <w:rPr>
          <w:rFonts w:ascii="Arial" w:hAnsi="Arial" w:cs="Arial"/>
          <w:b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del </w:t>
      </w:r>
      <w:r w:rsidRPr="00B17C9C">
        <w:rPr>
          <w:rFonts w:ascii="Arial" w:hAnsi="Arial" w:cs="Arial"/>
          <w:b/>
          <w:color w:val="222222"/>
          <w:shd w:val="clear" w:color="auto" w:fill="FFFFFF"/>
        </w:rPr>
        <w:t>valore di 2.170 euro</w:t>
      </w:r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b/>
          <w:color w:val="222222"/>
        </w:rPr>
        <w:t xml:space="preserve"> </w:t>
      </w:r>
      <w:r w:rsidR="00B17C9C">
        <w:rPr>
          <w:rFonts w:ascii="Arial" w:hAnsi="Arial" w:cs="Arial"/>
          <w:color w:val="222222"/>
        </w:rPr>
        <w:t xml:space="preserve">è </w:t>
      </w:r>
      <w:r w:rsidR="00B17C9C" w:rsidRPr="004F4397">
        <w:rPr>
          <w:rFonts w:ascii="Arial" w:hAnsi="Arial" w:cs="Arial"/>
          <w:b/>
          <w:color w:val="222222"/>
        </w:rPr>
        <w:t xml:space="preserve">promosso e finanziato dalla Farmacia </w:t>
      </w:r>
      <w:proofErr w:type="spellStart"/>
      <w:r w:rsidR="00B17C9C" w:rsidRPr="004F4397">
        <w:rPr>
          <w:rFonts w:ascii="Arial" w:hAnsi="Arial" w:cs="Arial"/>
          <w:b/>
          <w:color w:val="222222"/>
        </w:rPr>
        <w:t>Gallingani</w:t>
      </w:r>
      <w:proofErr w:type="spellEnd"/>
      <w:r w:rsidR="00B17C9C" w:rsidRPr="004F4397">
        <w:rPr>
          <w:rFonts w:ascii="Arial" w:hAnsi="Arial" w:cs="Arial"/>
          <w:b/>
          <w:color w:val="222222"/>
        </w:rPr>
        <w:t xml:space="preserve"> e Venturi di Montecavolo (Reggio Emilia)</w:t>
      </w:r>
      <w:r w:rsidR="00B17C9C">
        <w:rPr>
          <w:rFonts w:ascii="Arial" w:hAnsi="Arial" w:cs="Arial"/>
          <w:color w:val="222222"/>
        </w:rPr>
        <w:t xml:space="preserve"> per </w:t>
      </w:r>
      <w:r>
        <w:rPr>
          <w:rFonts w:ascii="Arial" w:hAnsi="Arial" w:cs="Arial"/>
          <w:color w:val="222222"/>
        </w:rPr>
        <w:t xml:space="preserve">sostenere una studentessa o studente </w:t>
      </w:r>
      <w:r w:rsidRPr="00CE3C95">
        <w:rPr>
          <w:rFonts w:ascii="Arial" w:hAnsi="Arial" w:cs="Arial"/>
          <w:color w:val="222222"/>
          <w:shd w:val="clear" w:color="auto" w:fill="FFFFFF"/>
        </w:rPr>
        <w:t xml:space="preserve">particolarmente meritevole che abbia prodotto la </w:t>
      </w:r>
      <w:r w:rsidRPr="00B17C9C">
        <w:rPr>
          <w:rFonts w:ascii="Arial" w:hAnsi="Arial" w:cs="Arial"/>
          <w:b/>
          <w:color w:val="222222"/>
          <w:shd w:val="clear" w:color="auto" w:fill="FFFFFF"/>
        </w:rPr>
        <w:t>miglio</w:t>
      </w:r>
      <w:r w:rsidR="00B17C9C" w:rsidRPr="00B17C9C">
        <w:rPr>
          <w:rFonts w:ascii="Arial" w:hAnsi="Arial" w:cs="Arial"/>
          <w:b/>
          <w:color w:val="222222"/>
          <w:shd w:val="clear" w:color="auto" w:fill="FFFFFF"/>
        </w:rPr>
        <w:t>re tesi di laurea magistrale a ciclo u</w:t>
      </w:r>
      <w:r w:rsidRPr="00B17C9C">
        <w:rPr>
          <w:rFonts w:ascii="Arial" w:hAnsi="Arial" w:cs="Arial"/>
          <w:b/>
          <w:color w:val="222222"/>
          <w:shd w:val="clear" w:color="auto" w:fill="FFFFFF"/>
        </w:rPr>
        <w:t>nico in</w:t>
      </w:r>
      <w:r w:rsidR="00B17C9C" w:rsidRPr="00B17C9C">
        <w:rPr>
          <w:rFonts w:ascii="Arial" w:hAnsi="Arial" w:cs="Arial"/>
          <w:b/>
          <w:color w:val="222222"/>
          <w:shd w:val="clear" w:color="auto" w:fill="FFFFFF"/>
        </w:rPr>
        <w:t xml:space="preserve"> Farmacia</w:t>
      </w:r>
      <w:r w:rsidR="00B17C9C"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CE3C95">
        <w:rPr>
          <w:rFonts w:ascii="Arial" w:hAnsi="Arial" w:cs="Arial"/>
          <w:color w:val="222222"/>
          <w:shd w:val="clear" w:color="auto" w:fill="FFFFFF"/>
        </w:rPr>
        <w:t>con argomento riguardante il farmaco e l’esercizio della professione in una farmacia aperta</w:t>
      </w:r>
      <w:r w:rsidR="00B17C9C">
        <w:rPr>
          <w:rFonts w:ascii="Arial" w:hAnsi="Arial" w:cs="Arial"/>
          <w:b/>
          <w:color w:val="222222"/>
        </w:rPr>
        <w:t xml:space="preserve"> </w:t>
      </w:r>
      <w:r w:rsidRPr="00CE3C95">
        <w:rPr>
          <w:rFonts w:ascii="Arial" w:hAnsi="Arial" w:cs="Arial"/>
          <w:color w:val="222222"/>
          <w:shd w:val="clear" w:color="auto" w:fill="FFFFFF"/>
        </w:rPr>
        <w:t>al pubblico.</w:t>
      </w:r>
    </w:p>
    <w:p w14:paraId="3E7CF6E4" w14:textId="734F09EC" w:rsidR="00021EBE" w:rsidRDefault="00C04375" w:rsidP="00B17C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lang w:eastAsia="it-IT"/>
        </w:rPr>
      </w:pPr>
      <w:r>
        <w:rPr>
          <w:rFonts w:ascii="Arial" w:eastAsia="Times New Roman" w:hAnsi="Arial" w:cs="Arial"/>
          <w:i/>
          <w:color w:val="222222"/>
          <w:lang w:eastAsia="it-IT"/>
        </w:rPr>
        <w:t>“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È</w:t>
      </w:r>
      <w:r>
        <w:rPr>
          <w:rFonts w:ascii="Arial" w:eastAsia="Times New Roman" w:hAnsi="Arial" w:cs="Arial"/>
          <w:i/>
          <w:color w:val="222222"/>
          <w:lang w:eastAsia="it-IT"/>
        </w:rPr>
        <w:t xml:space="preserve"> 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 xml:space="preserve">un grande onore consegnare questo Premio di Laurea, arrivato alla sua seconda edizione, </w:t>
      </w:r>
      <w:r>
        <w:rPr>
          <w:rFonts w:ascii="Arial" w:eastAsia="Times New Roman" w:hAnsi="Arial" w:cs="Arial"/>
          <w:i/>
          <w:color w:val="222222"/>
          <w:lang w:eastAsia="it-IT"/>
        </w:rPr>
        <w:t>in memoria dei nostri genitori 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Maria Luisa </w:t>
      </w:r>
      <w:proofErr w:type="spellStart"/>
      <w:r w:rsidRPr="00C04375">
        <w:rPr>
          <w:rFonts w:ascii="Arial" w:eastAsia="Times New Roman" w:hAnsi="Arial" w:cs="Arial"/>
          <w:i/>
          <w:color w:val="222222"/>
          <w:lang w:eastAsia="it-IT"/>
        </w:rPr>
        <w:t>Gallingani</w:t>
      </w:r>
      <w:proofErr w:type="spellEnd"/>
      <w:r w:rsidRPr="00C04375">
        <w:rPr>
          <w:rFonts w:ascii="Arial" w:eastAsia="Times New Roman" w:hAnsi="Arial" w:cs="Arial"/>
          <w:i/>
          <w:color w:val="222222"/>
          <w:lang w:eastAsia="it-IT"/>
        </w:rPr>
        <w:t> e Pietro Venturi farmacisti come noi.</w:t>
      </w:r>
      <w:r>
        <w:rPr>
          <w:rFonts w:ascii="Arial" w:eastAsia="Times New Roman" w:hAnsi="Arial" w:cs="Arial"/>
          <w:i/>
          <w:color w:val="222222"/>
          <w:lang w:eastAsia="it-IT"/>
        </w:rPr>
        <w:t xml:space="preserve"> 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Entrambi ne sarebbero stati molto felici in quanto sono stati sempre convinti dell'importanza di coinvolgere giovani colleghi nella vita del</w:t>
      </w:r>
      <w:r>
        <w:rPr>
          <w:rFonts w:ascii="Arial" w:eastAsia="Times New Roman" w:hAnsi="Arial" w:cs="Arial"/>
          <w:i/>
          <w:color w:val="222222"/>
          <w:lang w:eastAsia="it-IT"/>
        </w:rPr>
        <w:t>la farmacia valorizzando le loro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 xml:space="preserve"> competenze</w:t>
      </w:r>
      <w:r>
        <w:rPr>
          <w:rFonts w:ascii="Arial" w:eastAsia="Times New Roman" w:hAnsi="Arial" w:cs="Arial"/>
          <w:i/>
          <w:color w:val="222222"/>
          <w:lang w:eastAsia="it-IT"/>
        </w:rPr>
        <w:t xml:space="preserve"> </w:t>
      </w:r>
      <w:r w:rsidRPr="00C04375">
        <w:rPr>
          <w:rFonts w:ascii="Arial" w:eastAsia="Times New Roman" w:hAnsi="Arial" w:cs="Arial"/>
          <w:color w:val="222222"/>
          <w:lang w:eastAsia="it-IT"/>
        </w:rPr>
        <w:t xml:space="preserve">– commenta </w:t>
      </w:r>
      <w:r w:rsidRPr="00C04375">
        <w:rPr>
          <w:rFonts w:ascii="Arial" w:eastAsia="Times New Roman" w:hAnsi="Arial" w:cs="Arial"/>
          <w:b/>
          <w:color w:val="222222"/>
          <w:lang w:eastAsia="it-IT"/>
        </w:rPr>
        <w:t>Stefania Venturi</w:t>
      </w:r>
      <w:r w:rsidR="004F4397" w:rsidRPr="004F4397">
        <w:rPr>
          <w:rFonts w:ascii="Arial" w:eastAsia="Times New Roman" w:hAnsi="Arial" w:cs="Arial"/>
          <w:color w:val="222222"/>
          <w:lang w:eastAsia="it-IT"/>
        </w:rPr>
        <w:t>, titolare della Farmacia</w:t>
      </w:r>
      <w:r w:rsidRPr="00C04375">
        <w:rPr>
          <w:rFonts w:ascii="Arial" w:eastAsia="Times New Roman" w:hAnsi="Arial" w:cs="Arial"/>
          <w:b/>
          <w:color w:val="222222"/>
          <w:lang w:eastAsia="it-IT"/>
        </w:rPr>
        <w:t xml:space="preserve"> </w:t>
      </w:r>
      <w:r>
        <w:rPr>
          <w:rFonts w:ascii="Arial" w:eastAsia="Times New Roman" w:hAnsi="Arial" w:cs="Arial"/>
          <w:i/>
          <w:color w:val="222222"/>
          <w:lang w:eastAsia="it-IT"/>
        </w:rPr>
        <w:t>-</w:t>
      </w:r>
      <w:r w:rsidR="00B17C9C">
        <w:rPr>
          <w:rFonts w:ascii="Arial" w:eastAsia="Times New Roman" w:hAnsi="Arial" w:cs="Arial"/>
          <w:i/>
          <w:color w:val="222222"/>
          <w:lang w:eastAsia="it-IT"/>
        </w:rPr>
        <w:t>.</w:t>
      </w:r>
      <w:r>
        <w:rPr>
          <w:rFonts w:ascii="Arial" w:eastAsia="Times New Roman" w:hAnsi="Arial" w:cs="Arial"/>
          <w:i/>
          <w:color w:val="222222"/>
          <w:lang w:eastAsia="it-IT"/>
        </w:rPr>
        <w:t xml:space="preserve"> 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Abbiamo scelto la tesi della Dottore</w:t>
      </w:r>
      <w:r>
        <w:rPr>
          <w:rFonts w:ascii="Arial" w:eastAsia="Times New Roman" w:hAnsi="Arial" w:cs="Arial"/>
          <w:i/>
          <w:color w:val="222222"/>
          <w:lang w:eastAsia="it-IT"/>
        </w:rPr>
        <w:t>ssa Pilar Pancaldi dal titolo ‘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L'integrazione </w:t>
      </w:r>
      <w:r>
        <w:rPr>
          <w:rFonts w:ascii="Arial" w:eastAsia="Times New Roman" w:hAnsi="Arial" w:cs="Arial"/>
          <w:i/>
          <w:color w:val="222222"/>
          <w:lang w:eastAsia="it-IT"/>
        </w:rPr>
        <w:t>nutrizionale nella fibromialgia’ perché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 xml:space="preserve"> l'argomento intere</w:t>
      </w:r>
      <w:r>
        <w:rPr>
          <w:rFonts w:ascii="Arial" w:eastAsia="Times New Roman" w:hAnsi="Arial" w:cs="Arial"/>
          <w:i/>
          <w:color w:val="222222"/>
          <w:lang w:eastAsia="it-IT"/>
        </w:rPr>
        <w:t>ssa la quotidianità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 xml:space="preserve"> professionale affrontando una patologia che in questi ultim</w:t>
      </w:r>
      <w:r>
        <w:rPr>
          <w:rFonts w:ascii="Arial" w:eastAsia="Times New Roman" w:hAnsi="Arial" w:cs="Arial"/>
          <w:i/>
          <w:color w:val="222222"/>
          <w:lang w:eastAsia="it-IT"/>
        </w:rPr>
        <w:t>i tempi riscontriamo essere più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 xml:space="preserve"> frequente.</w:t>
      </w:r>
      <w:r>
        <w:rPr>
          <w:rFonts w:ascii="Arial" w:eastAsia="Times New Roman" w:hAnsi="Arial" w:cs="Arial"/>
          <w:i/>
          <w:color w:val="222222"/>
          <w:lang w:eastAsia="it-IT"/>
        </w:rPr>
        <w:t xml:space="preserve"> 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 xml:space="preserve">Abbiamo apprezzato </w:t>
      </w:r>
      <w:r>
        <w:rPr>
          <w:rFonts w:ascii="Arial" w:eastAsia="Times New Roman" w:hAnsi="Arial" w:cs="Arial"/>
          <w:i/>
          <w:color w:val="222222"/>
          <w:lang w:eastAsia="it-IT"/>
        </w:rPr>
        <w:t xml:space="preserve">– </w:t>
      </w:r>
      <w:r w:rsidRPr="00C04375">
        <w:rPr>
          <w:rFonts w:ascii="Arial" w:eastAsia="Times New Roman" w:hAnsi="Arial" w:cs="Arial"/>
          <w:color w:val="222222"/>
          <w:lang w:eastAsia="it-IT"/>
        </w:rPr>
        <w:t>c</w:t>
      </w:r>
      <w:r w:rsidR="004F4397">
        <w:rPr>
          <w:rFonts w:ascii="Arial" w:eastAsia="Times New Roman" w:hAnsi="Arial" w:cs="Arial"/>
          <w:color w:val="222222"/>
          <w:lang w:eastAsia="it-IT"/>
        </w:rPr>
        <w:t>onclude</w:t>
      </w:r>
      <w:r>
        <w:rPr>
          <w:rFonts w:ascii="Arial" w:eastAsia="Times New Roman" w:hAnsi="Arial" w:cs="Arial"/>
          <w:i/>
          <w:color w:val="222222"/>
          <w:lang w:eastAsia="it-IT"/>
        </w:rPr>
        <w:t xml:space="preserve"> - 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l'approccio multidisciplinare nell'affrontare la fibromialgia, uno spunto per noi farmacisti che ogni giorno cerchiamo di consigliare i nostri pazienti non solo riguardo l'aderenza al</w:t>
      </w:r>
      <w:r>
        <w:rPr>
          <w:rFonts w:ascii="Arial" w:eastAsia="Times New Roman" w:hAnsi="Arial" w:cs="Arial"/>
          <w:i/>
          <w:color w:val="222222"/>
          <w:lang w:eastAsia="it-IT"/>
        </w:rPr>
        <w:t>le terapie ma anche riguardo il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 xml:space="preserve"> migli</w:t>
      </w:r>
      <w:r>
        <w:rPr>
          <w:rFonts w:ascii="Arial" w:eastAsia="Times New Roman" w:hAnsi="Arial" w:cs="Arial"/>
          <w:i/>
          <w:color w:val="222222"/>
          <w:lang w:eastAsia="it-IT"/>
        </w:rPr>
        <w:t>oramento del loro stile di vita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.</w:t>
      </w:r>
      <w:r>
        <w:rPr>
          <w:rFonts w:ascii="Arial" w:eastAsia="Times New Roman" w:hAnsi="Arial" w:cs="Arial"/>
          <w:i/>
          <w:color w:val="222222"/>
          <w:lang w:eastAsia="it-IT"/>
        </w:rPr>
        <w:t xml:space="preserve"> 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Ci piace sperare che la farmacia non sia solo un luogo ma il luogo dove le persone si possano sentire accolte ed ascoltate</w:t>
      </w:r>
      <w:r>
        <w:rPr>
          <w:rFonts w:ascii="Arial" w:eastAsia="Times New Roman" w:hAnsi="Arial" w:cs="Arial"/>
          <w:i/>
          <w:color w:val="222222"/>
          <w:lang w:eastAsia="it-IT"/>
        </w:rPr>
        <w:t>”</w:t>
      </w:r>
      <w:r w:rsidRPr="00C04375">
        <w:rPr>
          <w:rFonts w:ascii="Arial" w:eastAsia="Times New Roman" w:hAnsi="Arial" w:cs="Arial"/>
          <w:i/>
          <w:color w:val="222222"/>
          <w:lang w:eastAsia="it-IT"/>
        </w:rPr>
        <w:t>.</w:t>
      </w:r>
    </w:p>
    <w:p w14:paraId="5C753508" w14:textId="77777777" w:rsidR="00B17C9C" w:rsidRPr="00B17C9C" w:rsidRDefault="00B17C9C" w:rsidP="00B17C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lang w:eastAsia="it-IT"/>
        </w:rPr>
      </w:pPr>
    </w:p>
    <w:p w14:paraId="7C413F2C" w14:textId="71A146A3" w:rsidR="009E118F" w:rsidRPr="009E118F" w:rsidRDefault="009E118F" w:rsidP="009E118F">
      <w:pPr>
        <w:jc w:val="both"/>
        <w:rPr>
          <w:rFonts w:ascii="Arial" w:hAnsi="Arial" w:cs="Arial"/>
          <w:color w:val="222222"/>
        </w:rPr>
      </w:pPr>
      <w:r w:rsidRPr="009E118F">
        <w:rPr>
          <w:rFonts w:ascii="Arial" w:hAnsi="Arial" w:cs="Arial"/>
          <w:color w:val="222222"/>
        </w:rPr>
        <w:lastRenderedPageBreak/>
        <w:t xml:space="preserve">Pietro Venturi e Maria Luisa </w:t>
      </w:r>
      <w:proofErr w:type="spellStart"/>
      <w:r w:rsidRPr="009E118F">
        <w:rPr>
          <w:rFonts w:ascii="Arial" w:hAnsi="Arial" w:cs="Arial"/>
          <w:color w:val="222222"/>
        </w:rPr>
        <w:t>Gallingani</w:t>
      </w:r>
      <w:proofErr w:type="spellEnd"/>
      <w:r w:rsidRPr="009E118F">
        <w:rPr>
          <w:rFonts w:ascii="Arial" w:hAnsi="Arial" w:cs="Arial"/>
          <w:color w:val="222222"/>
        </w:rPr>
        <w:t>, farmacisti laureati presso questo Ateneo negli anni ‘50, hanno svolto per diversi decenni la loro professione presso la farmacia di famiglia a Montecavolo in provincia di Reggio Emilia e hanno sempre ricordato con grande riconoscenza gli insegnamenti ricevuti durante il loro corso di studi, insegnamenti che hanno poi trasmesso con entusiasmo alle figlie e ai collaboratori.</w:t>
      </w:r>
      <w:r w:rsidRPr="009E118F">
        <w:rPr>
          <w:rFonts w:ascii="Arial" w:hAnsi="Arial" w:cs="Arial"/>
          <w:color w:val="222222"/>
        </w:rPr>
        <w:cr/>
      </w:r>
    </w:p>
    <w:p w14:paraId="52D5BD0D" w14:textId="77777777" w:rsidR="00021EBE" w:rsidRPr="001979DF" w:rsidRDefault="00021EBE" w:rsidP="001979DF">
      <w:pPr>
        <w:jc w:val="both"/>
        <w:rPr>
          <w:rFonts w:ascii="Arial" w:hAnsi="Arial" w:cs="Arial"/>
        </w:rPr>
      </w:pPr>
    </w:p>
    <w:p w14:paraId="005D8595" w14:textId="2646D7C1" w:rsidR="00164061" w:rsidRPr="008B6F75" w:rsidRDefault="00946B19" w:rsidP="00F85F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Cs w:val="24"/>
          <w:lang w:eastAsia="it-IT"/>
        </w:rPr>
      </w:pPr>
      <w:r w:rsidRPr="008B6F75">
        <w:rPr>
          <w:rFonts w:ascii="Arial" w:eastAsia="Times New Roman" w:hAnsi="Arial" w:cs="Arial"/>
          <w:color w:val="222222"/>
          <w:szCs w:val="24"/>
          <w:lang w:eastAsia="it-IT"/>
        </w:rPr>
        <w:t>Modena,</w:t>
      </w:r>
      <w:r w:rsidR="008159B2">
        <w:rPr>
          <w:rFonts w:ascii="Arial" w:eastAsia="Times New Roman" w:hAnsi="Arial" w:cs="Arial"/>
          <w:color w:val="222222"/>
          <w:szCs w:val="24"/>
          <w:lang w:eastAsia="it-IT"/>
        </w:rPr>
        <w:t xml:space="preserve"> </w:t>
      </w:r>
      <w:r w:rsidR="006E542D">
        <w:rPr>
          <w:rFonts w:ascii="Arial" w:eastAsia="Times New Roman" w:hAnsi="Arial" w:cs="Arial"/>
          <w:color w:val="222222"/>
          <w:szCs w:val="24"/>
          <w:lang w:eastAsia="it-IT"/>
        </w:rPr>
        <w:t>25</w:t>
      </w:r>
      <w:r w:rsidR="00906DC8">
        <w:rPr>
          <w:rFonts w:ascii="Arial" w:eastAsia="Times New Roman" w:hAnsi="Arial" w:cs="Arial"/>
          <w:color w:val="222222"/>
          <w:szCs w:val="24"/>
          <w:lang w:eastAsia="it-IT"/>
        </w:rPr>
        <w:t xml:space="preserve"> ottobre</w:t>
      </w:r>
      <w:r w:rsidR="008C1B79">
        <w:rPr>
          <w:rFonts w:ascii="Arial" w:eastAsia="Times New Roman" w:hAnsi="Arial" w:cs="Arial"/>
          <w:color w:val="222222"/>
          <w:szCs w:val="24"/>
          <w:lang w:eastAsia="it-IT"/>
        </w:rPr>
        <w:t xml:space="preserve"> </w:t>
      </w:r>
      <w:r w:rsidR="003370AE">
        <w:rPr>
          <w:rFonts w:ascii="Arial" w:eastAsia="Times New Roman" w:hAnsi="Arial" w:cs="Arial"/>
          <w:color w:val="222222"/>
          <w:szCs w:val="24"/>
          <w:lang w:eastAsia="it-IT"/>
        </w:rPr>
        <w:t>2024</w:t>
      </w:r>
    </w:p>
    <w:p w14:paraId="54BD5095" w14:textId="5C8647E1" w:rsidR="00F1731C" w:rsidRPr="000E5283" w:rsidRDefault="00946B19" w:rsidP="000E52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Cs w:val="24"/>
          <w:lang w:eastAsia="it-IT"/>
        </w:rPr>
      </w:pPr>
      <w:r w:rsidRPr="008B6F75">
        <w:rPr>
          <w:rFonts w:ascii="Arial" w:eastAsia="Times New Roman" w:hAnsi="Arial" w:cs="Arial"/>
          <w:color w:val="222222"/>
          <w:szCs w:val="24"/>
          <w:lang w:eastAsia="it-IT"/>
        </w:rPr>
        <w:t>L’Ufficio Stampa</w:t>
      </w:r>
    </w:p>
    <w:sectPr w:rsidR="00F1731C" w:rsidRPr="000E52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??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FF6C10"/>
    <w:multiLevelType w:val="multilevel"/>
    <w:tmpl w:val="00D2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15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41A"/>
    <w:rsid w:val="000167B0"/>
    <w:rsid w:val="00021EBE"/>
    <w:rsid w:val="00022837"/>
    <w:rsid w:val="00024B3B"/>
    <w:rsid w:val="000256AE"/>
    <w:rsid w:val="000534EB"/>
    <w:rsid w:val="000A4329"/>
    <w:rsid w:val="000C18ED"/>
    <w:rsid w:val="000E5283"/>
    <w:rsid w:val="00101D62"/>
    <w:rsid w:val="001309FE"/>
    <w:rsid w:val="00131691"/>
    <w:rsid w:val="00152060"/>
    <w:rsid w:val="0015238C"/>
    <w:rsid w:val="00164061"/>
    <w:rsid w:val="00165C20"/>
    <w:rsid w:val="001753CE"/>
    <w:rsid w:val="00186D00"/>
    <w:rsid w:val="00190D19"/>
    <w:rsid w:val="0019181A"/>
    <w:rsid w:val="00194519"/>
    <w:rsid w:val="001979DF"/>
    <w:rsid w:val="001B09A3"/>
    <w:rsid w:val="001D6402"/>
    <w:rsid w:val="001D7A19"/>
    <w:rsid w:val="001F5525"/>
    <w:rsid w:val="002004FB"/>
    <w:rsid w:val="00207785"/>
    <w:rsid w:val="00230296"/>
    <w:rsid w:val="0023295B"/>
    <w:rsid w:val="00252071"/>
    <w:rsid w:val="0026527B"/>
    <w:rsid w:val="00266047"/>
    <w:rsid w:val="00266147"/>
    <w:rsid w:val="002D1008"/>
    <w:rsid w:val="002D26FE"/>
    <w:rsid w:val="002E4D3C"/>
    <w:rsid w:val="00303FD5"/>
    <w:rsid w:val="003370AE"/>
    <w:rsid w:val="00350DEE"/>
    <w:rsid w:val="003642A1"/>
    <w:rsid w:val="003647A0"/>
    <w:rsid w:val="00366834"/>
    <w:rsid w:val="00382811"/>
    <w:rsid w:val="00382AE7"/>
    <w:rsid w:val="00384240"/>
    <w:rsid w:val="00385754"/>
    <w:rsid w:val="0039605D"/>
    <w:rsid w:val="003E78EF"/>
    <w:rsid w:val="00431EC5"/>
    <w:rsid w:val="004438ED"/>
    <w:rsid w:val="00450654"/>
    <w:rsid w:val="00457837"/>
    <w:rsid w:val="00465319"/>
    <w:rsid w:val="004B07B3"/>
    <w:rsid w:val="004B2935"/>
    <w:rsid w:val="004C232A"/>
    <w:rsid w:val="004C25E3"/>
    <w:rsid w:val="004D59F3"/>
    <w:rsid w:val="004D5B0E"/>
    <w:rsid w:val="004E4272"/>
    <w:rsid w:val="004F0FD2"/>
    <w:rsid w:val="004F4397"/>
    <w:rsid w:val="00510E6D"/>
    <w:rsid w:val="00525BE5"/>
    <w:rsid w:val="00540034"/>
    <w:rsid w:val="0057477F"/>
    <w:rsid w:val="005A5668"/>
    <w:rsid w:val="005B0506"/>
    <w:rsid w:val="005B1327"/>
    <w:rsid w:val="005C7B72"/>
    <w:rsid w:val="005D567F"/>
    <w:rsid w:val="005F2AC2"/>
    <w:rsid w:val="005F7394"/>
    <w:rsid w:val="00615D27"/>
    <w:rsid w:val="006264A3"/>
    <w:rsid w:val="0062757D"/>
    <w:rsid w:val="00636FAD"/>
    <w:rsid w:val="006450A9"/>
    <w:rsid w:val="00681952"/>
    <w:rsid w:val="006D26B3"/>
    <w:rsid w:val="006E542D"/>
    <w:rsid w:val="006F0EA0"/>
    <w:rsid w:val="006F3E98"/>
    <w:rsid w:val="00714743"/>
    <w:rsid w:val="00722E1C"/>
    <w:rsid w:val="00725507"/>
    <w:rsid w:val="007539C2"/>
    <w:rsid w:val="007574DB"/>
    <w:rsid w:val="007728B1"/>
    <w:rsid w:val="00780A39"/>
    <w:rsid w:val="00791650"/>
    <w:rsid w:val="007949B9"/>
    <w:rsid w:val="007B1514"/>
    <w:rsid w:val="007D7B3A"/>
    <w:rsid w:val="007E0EE7"/>
    <w:rsid w:val="007E24F6"/>
    <w:rsid w:val="007E414E"/>
    <w:rsid w:val="00814916"/>
    <w:rsid w:val="008159B2"/>
    <w:rsid w:val="008237DC"/>
    <w:rsid w:val="008504BF"/>
    <w:rsid w:val="00853CC0"/>
    <w:rsid w:val="008549C5"/>
    <w:rsid w:val="00856B42"/>
    <w:rsid w:val="00893D25"/>
    <w:rsid w:val="008A194B"/>
    <w:rsid w:val="008B15AE"/>
    <w:rsid w:val="008B6F75"/>
    <w:rsid w:val="008C1B79"/>
    <w:rsid w:val="008C3FE2"/>
    <w:rsid w:val="008F5E89"/>
    <w:rsid w:val="0090030F"/>
    <w:rsid w:val="00906DC8"/>
    <w:rsid w:val="00911D49"/>
    <w:rsid w:val="009170C2"/>
    <w:rsid w:val="009206E7"/>
    <w:rsid w:val="00933934"/>
    <w:rsid w:val="00943332"/>
    <w:rsid w:val="00946B19"/>
    <w:rsid w:val="00957C94"/>
    <w:rsid w:val="009627E5"/>
    <w:rsid w:val="00975F9F"/>
    <w:rsid w:val="009B125F"/>
    <w:rsid w:val="009E118F"/>
    <w:rsid w:val="00A0014B"/>
    <w:rsid w:val="00A22661"/>
    <w:rsid w:val="00A33B99"/>
    <w:rsid w:val="00A341B9"/>
    <w:rsid w:val="00A3505E"/>
    <w:rsid w:val="00A3585C"/>
    <w:rsid w:val="00A533C4"/>
    <w:rsid w:val="00A65CD3"/>
    <w:rsid w:val="00A70EA6"/>
    <w:rsid w:val="00A757FA"/>
    <w:rsid w:val="00A8152D"/>
    <w:rsid w:val="00A85540"/>
    <w:rsid w:val="00A866AD"/>
    <w:rsid w:val="00A95335"/>
    <w:rsid w:val="00AA183E"/>
    <w:rsid w:val="00AB1C40"/>
    <w:rsid w:val="00AF4DC4"/>
    <w:rsid w:val="00B12AC3"/>
    <w:rsid w:val="00B14B1F"/>
    <w:rsid w:val="00B17C9C"/>
    <w:rsid w:val="00B2054C"/>
    <w:rsid w:val="00B36B2B"/>
    <w:rsid w:val="00B466D1"/>
    <w:rsid w:val="00B50639"/>
    <w:rsid w:val="00B61059"/>
    <w:rsid w:val="00B734FA"/>
    <w:rsid w:val="00B86FAF"/>
    <w:rsid w:val="00B9480F"/>
    <w:rsid w:val="00BA466E"/>
    <w:rsid w:val="00BB0C0B"/>
    <w:rsid w:val="00BB2A0F"/>
    <w:rsid w:val="00BB62C6"/>
    <w:rsid w:val="00BC22F7"/>
    <w:rsid w:val="00BC26ED"/>
    <w:rsid w:val="00BE3DFF"/>
    <w:rsid w:val="00BF4AF9"/>
    <w:rsid w:val="00C008D0"/>
    <w:rsid w:val="00C04375"/>
    <w:rsid w:val="00C1291F"/>
    <w:rsid w:val="00C13BC5"/>
    <w:rsid w:val="00C33F3F"/>
    <w:rsid w:val="00C47998"/>
    <w:rsid w:val="00C55D2E"/>
    <w:rsid w:val="00CB0A10"/>
    <w:rsid w:val="00CB3230"/>
    <w:rsid w:val="00CB390B"/>
    <w:rsid w:val="00CB57E8"/>
    <w:rsid w:val="00CC2730"/>
    <w:rsid w:val="00CE339B"/>
    <w:rsid w:val="00CE3502"/>
    <w:rsid w:val="00CE3C95"/>
    <w:rsid w:val="00CE4E5B"/>
    <w:rsid w:val="00CF40B2"/>
    <w:rsid w:val="00D0658B"/>
    <w:rsid w:val="00D13FF0"/>
    <w:rsid w:val="00D16441"/>
    <w:rsid w:val="00D1716F"/>
    <w:rsid w:val="00D24FE3"/>
    <w:rsid w:val="00D47541"/>
    <w:rsid w:val="00D542DA"/>
    <w:rsid w:val="00D67083"/>
    <w:rsid w:val="00D8072E"/>
    <w:rsid w:val="00D81F05"/>
    <w:rsid w:val="00DA4553"/>
    <w:rsid w:val="00DC341A"/>
    <w:rsid w:val="00DD7C2F"/>
    <w:rsid w:val="00DE51F2"/>
    <w:rsid w:val="00E020A7"/>
    <w:rsid w:val="00E103B4"/>
    <w:rsid w:val="00E145C2"/>
    <w:rsid w:val="00E57B56"/>
    <w:rsid w:val="00E66288"/>
    <w:rsid w:val="00E74066"/>
    <w:rsid w:val="00E770FD"/>
    <w:rsid w:val="00E87F7E"/>
    <w:rsid w:val="00E90E7E"/>
    <w:rsid w:val="00EA153C"/>
    <w:rsid w:val="00EA4C43"/>
    <w:rsid w:val="00EF2AF8"/>
    <w:rsid w:val="00EF52D2"/>
    <w:rsid w:val="00EF640B"/>
    <w:rsid w:val="00F1731C"/>
    <w:rsid w:val="00F3436E"/>
    <w:rsid w:val="00F42B32"/>
    <w:rsid w:val="00F649E2"/>
    <w:rsid w:val="00F72C6A"/>
    <w:rsid w:val="00F85FC4"/>
    <w:rsid w:val="00F91825"/>
    <w:rsid w:val="00F96686"/>
    <w:rsid w:val="00FB13CD"/>
    <w:rsid w:val="00FD025F"/>
    <w:rsid w:val="00FD1BF0"/>
    <w:rsid w:val="00FF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FEC1"/>
  <w15:chartTrackingRefBased/>
  <w15:docId w15:val="{538AC181-17BA-4607-9DE5-8412491D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aliases w:val="Carattere"/>
    <w:basedOn w:val="Normale"/>
    <w:link w:val="PreformattatoHTMLCarattere"/>
    <w:rsid w:val="00A3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MS ??" w:hAnsi="Courier" w:cs="Courier"/>
      <w:sz w:val="20"/>
      <w:szCs w:val="20"/>
      <w:lang w:eastAsia="zh-CN"/>
    </w:rPr>
  </w:style>
  <w:style w:type="character" w:customStyle="1" w:styleId="PreformattatoHTMLCarattere">
    <w:name w:val="Preformattato HTML Carattere"/>
    <w:aliases w:val="Carattere Carattere"/>
    <w:basedOn w:val="Carpredefinitoparagrafo"/>
    <w:link w:val="PreformattatoHTML"/>
    <w:rsid w:val="00A341B9"/>
    <w:rPr>
      <w:rFonts w:ascii="Courier" w:eastAsia="MS ??" w:hAnsi="Courier" w:cs="Courier"/>
      <w:sz w:val="20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164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164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B13CD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F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F3F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2757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57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4B3B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E66288"/>
    <w:rPr>
      <w:b/>
      <w:bCs/>
    </w:rPr>
  </w:style>
  <w:style w:type="character" w:styleId="Enfasicorsivo">
    <w:name w:val="Emphasis"/>
    <w:basedOn w:val="Carpredefinitoparagrafo"/>
    <w:uiPriority w:val="20"/>
    <w:qFormat/>
    <w:rsid w:val="00457837"/>
    <w:rPr>
      <w:i/>
      <w:iCs/>
    </w:rPr>
  </w:style>
  <w:style w:type="character" w:customStyle="1" w:styleId="il">
    <w:name w:val="il"/>
    <w:basedOn w:val="Carpredefinitoparagrafo"/>
    <w:rsid w:val="00396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5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8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2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3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1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PICCININI</dc:creator>
  <cp:keywords/>
  <dc:description/>
  <cp:lastModifiedBy>Susanna Salsi</cp:lastModifiedBy>
  <cp:revision>2</cp:revision>
  <cp:lastPrinted>2021-02-25T09:21:00Z</cp:lastPrinted>
  <dcterms:created xsi:type="dcterms:W3CDTF">2024-11-05T08:37:00Z</dcterms:created>
  <dcterms:modified xsi:type="dcterms:W3CDTF">2024-11-05T08:37:00Z</dcterms:modified>
</cp:coreProperties>
</file>